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D54" w:rsidRDefault="00C60E86" w:rsidP="00CF3BCC">
      <w:pPr>
        <w:pStyle w:val="MainTitle2Lne"/>
        <w:pBdr>
          <w:bottom w:val="single" w:sz="12" w:space="1" w:color="auto"/>
        </w:pBdr>
        <w:spacing w:after="120"/>
        <w:rPr>
          <w:i/>
        </w:rPr>
      </w:pPr>
      <w:r>
        <w:rPr>
          <w:i/>
        </w:rPr>
        <w:t>LOMED for the 21</w:t>
      </w:r>
      <w:r w:rsidRPr="00C60E86">
        <w:rPr>
          <w:i/>
          <w:vertAlign w:val="superscript"/>
        </w:rPr>
        <w:t>st</w:t>
      </w:r>
      <w:r>
        <w:rPr>
          <w:i/>
        </w:rPr>
        <w:t xml:space="preserve"> </w:t>
      </w:r>
      <w:r w:rsidR="004E64D3">
        <w:rPr>
          <w:i/>
        </w:rPr>
        <w:t>C</w:t>
      </w:r>
      <w:r>
        <w:rPr>
          <w:i/>
        </w:rPr>
        <w:t>entury: Powerful Learning Plan</w:t>
      </w:r>
    </w:p>
    <w:p w:rsidR="00CF3BCC" w:rsidRPr="000E1568" w:rsidRDefault="000E1568" w:rsidP="000801D4">
      <w:pPr>
        <w:spacing w:before="240" w:after="240"/>
        <w:rPr>
          <w:rFonts w:ascii="Georgia" w:hAnsi="Georgia"/>
          <w:i/>
          <w:sz w:val="24"/>
          <w:szCs w:val="24"/>
        </w:rPr>
      </w:pPr>
      <w:r>
        <w:rPr>
          <w:rFonts w:ascii="Georgia" w:hAnsi="Georgia"/>
          <w:i/>
          <w:sz w:val="24"/>
          <w:szCs w:val="24"/>
        </w:rPr>
        <w:t>In preparation for the Living and Learning Experience, each teacher fills in her or his own worksheet</w:t>
      </w:r>
      <w:r w:rsidR="000547DD">
        <w:rPr>
          <w:rFonts w:ascii="Georgia" w:hAnsi="Georgia"/>
          <w:i/>
          <w:sz w:val="24"/>
          <w:szCs w:val="24"/>
        </w:rPr>
        <w:t xml:space="preserve"> (two pages)</w:t>
      </w:r>
      <w:r>
        <w:rPr>
          <w:rFonts w:ascii="Georgia" w:hAnsi="Georgia"/>
          <w:i/>
          <w:sz w:val="24"/>
          <w:szCs w:val="24"/>
        </w:rPr>
        <w:t xml:space="preserve"> and bring</w:t>
      </w:r>
      <w:r w:rsidR="000547DD">
        <w:rPr>
          <w:rFonts w:ascii="Georgia" w:hAnsi="Georgia"/>
          <w:i/>
          <w:sz w:val="24"/>
          <w:szCs w:val="24"/>
        </w:rPr>
        <w:t>s</w:t>
      </w:r>
      <w:r>
        <w:rPr>
          <w:rFonts w:ascii="Georgia" w:hAnsi="Georgia"/>
          <w:i/>
          <w:sz w:val="24"/>
          <w:szCs w:val="24"/>
        </w:rPr>
        <w:t xml:space="preserve"> </w:t>
      </w:r>
      <w:r w:rsidR="000547DD">
        <w:rPr>
          <w:rFonts w:ascii="Georgia" w:hAnsi="Georgia"/>
          <w:i/>
          <w:sz w:val="24"/>
          <w:szCs w:val="24"/>
        </w:rPr>
        <w:t>it</w:t>
      </w:r>
      <w:r>
        <w:rPr>
          <w:rFonts w:ascii="Georgia" w:hAnsi="Georgia"/>
          <w:i/>
          <w:sz w:val="24"/>
          <w:szCs w:val="24"/>
        </w:rPr>
        <w:t xml:space="preserve"> to the event. </w:t>
      </w:r>
      <w:r w:rsidR="00CF3BCC" w:rsidRPr="00CF3BCC">
        <w:rPr>
          <w:rFonts w:ascii="Georgia" w:hAnsi="Georgia"/>
          <w:i/>
          <w:sz w:val="24"/>
          <w:szCs w:val="24"/>
        </w:rPr>
        <w:t xml:space="preserve"> </w:t>
      </w:r>
    </w:p>
    <w:p w:rsidR="000801D4" w:rsidRDefault="000801D4" w:rsidP="000E1568">
      <w:pPr>
        <w:jc w:val="center"/>
        <w:rPr>
          <w:rFonts w:ascii="Georgia" w:hAnsi="Georgia"/>
          <w:sz w:val="24"/>
          <w:szCs w:val="24"/>
        </w:rPr>
      </w:pPr>
    </w:p>
    <w:p w:rsidR="004E64D3" w:rsidRDefault="00C60E86" w:rsidP="000E1568">
      <w:pPr>
        <w:jc w:val="center"/>
        <w:rPr>
          <w:rFonts w:ascii="Georgia" w:hAnsi="Georgia"/>
          <w:sz w:val="24"/>
          <w:szCs w:val="24"/>
        </w:rPr>
      </w:pPr>
      <w:r w:rsidRPr="00CF3BCC">
        <w:rPr>
          <w:rFonts w:ascii="Georgia" w:hAnsi="Georgia"/>
          <w:sz w:val="24"/>
          <w:szCs w:val="24"/>
        </w:rPr>
        <w:t>Learning that reaches your Noticing Targets</w:t>
      </w:r>
    </w:p>
    <w:p w:rsidR="000801D4" w:rsidRPr="00CF3BCC" w:rsidRDefault="000801D4" w:rsidP="000E1568">
      <w:pPr>
        <w:jc w:val="center"/>
        <w:rPr>
          <w:rFonts w:ascii="Georgia" w:hAnsi="Georgia"/>
          <w:sz w:val="24"/>
          <w:szCs w:val="24"/>
        </w:rPr>
      </w:pPr>
    </w:p>
    <w:p w:rsidR="00C60E86" w:rsidRDefault="004E64D3" w:rsidP="004E64D3">
      <w:pPr>
        <w:jc w:val="center"/>
        <w:rPr>
          <w:rFonts w:ascii="Georgia" w:hAnsi="Georgia"/>
          <w:sz w:val="24"/>
          <w:szCs w:val="24"/>
        </w:rPr>
      </w:pPr>
      <w:r w:rsidRPr="00CF3BCC">
        <w:rPr>
          <w:rFonts w:ascii="Georgia" w:hAnsi="Georgia"/>
          <w:sz w:val="24"/>
          <w:szCs w:val="24"/>
        </w:rPr>
      </w:r>
      <w:r w:rsidR="00C23A9C" w:rsidRPr="00CF3BCC">
        <w:rPr>
          <w:rFonts w:ascii="Georgia" w:hAnsi="Georgia"/>
          <w:sz w:val="24"/>
          <w:szCs w:val="24"/>
        </w:rPr>
        <w:pict>
          <v:group id="_x0000_s1029" style="width:208.9pt;height:173.9pt;mso-position-horizontal-relative:char;mso-position-vertical-relative:line" coordorigin="1099688,1097565" coordsize="30194,23812" wrapcoords="-68 0 -68 21514 21600 21514 21600 0 -68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9688;top:1097565;width:30194;height:23813" o:cliptowrap="t">
              <v:imagedata r:id="rId7" o:title=""/>
            </v:shape>
            <v:rect id="_x0000_s1031" style="position:absolute;left:1116711;top:1103852;width:3714;height:1143;mso-wrap-distance-left:2.88pt;mso-wrap-distance-top:2.88pt;mso-wrap-distance-right:2.88pt;mso-wrap-distance-bottom:2.88pt" strokecolor="white" insetpen="t" o:cliptowrap="t">
              <v:shadow color="#ccc"/>
              <v:textbox inset="2.88pt,2.88pt,2.88pt,2.88pt"/>
            </v:rect>
            <w10:wrap type="none"/>
            <w10:anchorlock/>
          </v:group>
        </w:pict>
      </w:r>
    </w:p>
    <w:p w:rsidR="000547DD" w:rsidRDefault="000547DD" w:rsidP="000547DD">
      <w:pPr>
        <w:rPr>
          <w:rFonts w:ascii="Georgia" w:hAnsi="Georgia"/>
          <w:sz w:val="24"/>
          <w:szCs w:val="24"/>
        </w:rPr>
      </w:pPr>
    </w:p>
    <w:p w:rsidR="001F64B3" w:rsidRPr="00CF3BCC" w:rsidRDefault="001F64B3" w:rsidP="000547DD">
      <w:pPr>
        <w:rPr>
          <w:rFonts w:ascii="Georgia" w:hAnsi="Georgi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C23A9C" w:rsidRPr="00F66654" w:rsidTr="000547DD">
        <w:trPr>
          <w:trHeight w:val="1436"/>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Congregation:</w:t>
            </w:r>
          </w:p>
        </w:tc>
        <w:tc>
          <w:tcPr>
            <w:tcW w:w="7254" w:type="dxa"/>
            <w:vAlign w:val="center"/>
          </w:tcPr>
          <w:p w:rsidR="00C23A9C" w:rsidRPr="00F66654" w:rsidRDefault="001B6991" w:rsidP="00713CCF">
            <w:pPr>
              <w:rPr>
                <w:rFonts w:ascii="Georgia" w:hAnsi="Georgia"/>
                <w:sz w:val="24"/>
                <w:szCs w:val="24"/>
              </w:rPr>
            </w:pPr>
            <w:r>
              <w:rPr>
                <w:rFonts w:ascii="Georgia" w:hAnsi="Georgia"/>
                <w:sz w:val="24"/>
                <w:szCs w:val="24"/>
              </w:rPr>
              <w:t>Sinai Free Synagogue, Mount Vernon, New York</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Priority Goal:</w:t>
            </w:r>
          </w:p>
        </w:tc>
        <w:tc>
          <w:tcPr>
            <w:tcW w:w="7254" w:type="dxa"/>
            <w:vAlign w:val="center"/>
          </w:tcPr>
          <w:p w:rsidR="000801D4" w:rsidRPr="00F66654" w:rsidRDefault="001B6991" w:rsidP="001B6991">
            <w:pPr>
              <w:rPr>
                <w:rFonts w:ascii="Georgia" w:hAnsi="Georgia"/>
                <w:sz w:val="24"/>
                <w:szCs w:val="24"/>
              </w:rPr>
            </w:pPr>
            <w:r>
              <w:rPr>
                <w:rFonts w:ascii="Georgia" w:hAnsi="Georgia"/>
                <w:sz w:val="24"/>
                <w:szCs w:val="24"/>
              </w:rPr>
              <w:t>Learners will be on a journey of mending the world guided by a Jewish moral compass.</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Design Principle:</w:t>
            </w:r>
          </w:p>
        </w:tc>
        <w:tc>
          <w:tcPr>
            <w:tcW w:w="7254" w:type="dxa"/>
            <w:vAlign w:val="center"/>
          </w:tcPr>
          <w:p w:rsidR="000801D4" w:rsidRPr="00F66654" w:rsidRDefault="001B6991" w:rsidP="007A1E49">
            <w:pPr>
              <w:rPr>
                <w:rFonts w:ascii="Georgia" w:hAnsi="Georgia"/>
                <w:sz w:val="24"/>
                <w:szCs w:val="24"/>
              </w:rPr>
            </w:pPr>
            <w:r>
              <w:rPr>
                <w:rFonts w:ascii="Georgia" w:hAnsi="Georgia"/>
                <w:sz w:val="24"/>
                <w:szCs w:val="24"/>
              </w:rPr>
              <w:t>Learning will be anchored in caring purposeful relationships.</w:t>
            </w:r>
            <w:r>
              <w:rPr>
                <w:rFonts w:ascii="Georgia" w:hAnsi="Georgia"/>
                <w:sz w:val="24"/>
                <w:szCs w:val="24"/>
              </w:rPr>
              <w:br/>
            </w:r>
          </w:p>
        </w:tc>
      </w:tr>
    </w:tbl>
    <w:p w:rsidR="000547DD" w:rsidRDefault="000547DD"/>
    <w:p w:rsidR="000547DD" w:rsidRDefault="000547DD"/>
    <w:p w:rsidR="000547DD" w:rsidRDefault="000547DD"/>
    <w:p w:rsidR="00A45668" w:rsidRDefault="000547DD" w:rsidP="000547DD">
      <w:pPr>
        <w:jc w:val="center"/>
        <w:rPr>
          <w:rFonts w:ascii="Georgia" w:hAnsi="Georgia"/>
          <w:sz w:val="24"/>
        </w:rPr>
      </w:pPr>
      <w:r w:rsidRPr="000547DD">
        <w:rPr>
          <w:rFonts w:ascii="Georgia" w:hAnsi="Georgia"/>
          <w:sz w:val="24"/>
        </w:rPr>
        <w:t>&gt;&gt;&gt; GO TO NEXT PAGE&gt;&gt;&gt;</w:t>
      </w:r>
    </w:p>
    <w:p w:rsidR="000547DD" w:rsidRPr="00A45668" w:rsidRDefault="000547DD" w:rsidP="00A45668">
      <w:pPr>
        <w:rPr>
          <w:rFonts w:ascii="Franklin Gothic Medium" w:hAnsi="Franklin Gothic Medium"/>
          <w:b/>
          <w:i/>
          <w:sz w:val="28"/>
        </w:rPr>
      </w:pPr>
      <w:r w:rsidRPr="000547DD">
        <w:rPr>
          <w:rFonts w:ascii="Georgia" w:hAnsi="Georgia"/>
        </w:rPr>
        <w:br w:type="page"/>
      </w:r>
      <w:r w:rsidR="00A45668" w:rsidRPr="00A45668">
        <w:rPr>
          <w:rFonts w:ascii="Franklin Gothic Medium" w:hAnsi="Franklin Gothic Medium"/>
          <w:b/>
          <w:i/>
          <w:sz w:val="28"/>
        </w:rPr>
        <w:lastRenderedPageBreak/>
        <w:t>Powerful Learning Plan, continued</w:t>
      </w:r>
    </w:p>
    <w:p w:rsidR="001F64B3" w:rsidRPr="002A78E8" w:rsidRDefault="001F64B3" w:rsidP="001F64B3">
      <w:pPr>
        <w:rPr>
          <w:rFonts w:ascii="Georgia" w:hAnsi="Georgia"/>
          <w:sz w:val="20"/>
        </w:rPr>
      </w:pPr>
    </w:p>
    <w:p w:rsidR="001F64B3" w:rsidRPr="002A78E8" w:rsidRDefault="001F64B3" w:rsidP="001F64B3">
      <w:pPr>
        <w:rPr>
          <w:rFonts w:ascii="Georgia" w:hAnsi="Georgi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0547DD" w:rsidRPr="00F66654" w:rsidTr="00F66654">
        <w:trPr>
          <w:trHeight w:val="722"/>
        </w:trPr>
        <w:tc>
          <w:tcPr>
            <w:tcW w:w="2898" w:type="dxa"/>
            <w:vAlign w:val="center"/>
          </w:tcPr>
          <w:p w:rsidR="000547DD" w:rsidRPr="00F66654" w:rsidRDefault="000547DD" w:rsidP="00713CCF">
            <w:pPr>
              <w:rPr>
                <w:rFonts w:ascii="Georgia" w:hAnsi="Georgia"/>
                <w:sz w:val="24"/>
                <w:szCs w:val="24"/>
              </w:rPr>
            </w:pPr>
            <w:r>
              <w:rPr>
                <w:rFonts w:ascii="Georgia" w:hAnsi="Georgia"/>
                <w:sz w:val="24"/>
                <w:szCs w:val="24"/>
              </w:rPr>
              <w:t xml:space="preserve">Teacher: </w:t>
            </w:r>
          </w:p>
        </w:tc>
        <w:tc>
          <w:tcPr>
            <w:tcW w:w="7254" w:type="dxa"/>
            <w:vAlign w:val="center"/>
          </w:tcPr>
          <w:p w:rsidR="000547DD" w:rsidRPr="00F66654" w:rsidRDefault="001B6991" w:rsidP="00713CCF">
            <w:pPr>
              <w:rPr>
                <w:rFonts w:ascii="Georgia" w:hAnsi="Georgia"/>
                <w:sz w:val="24"/>
                <w:szCs w:val="24"/>
              </w:rPr>
            </w:pPr>
            <w:r>
              <w:rPr>
                <w:rFonts w:ascii="Georgia" w:hAnsi="Georgia"/>
                <w:sz w:val="24"/>
                <w:szCs w:val="24"/>
              </w:rPr>
              <w:t xml:space="preserve">Donna </w:t>
            </w:r>
            <w:proofErr w:type="spellStart"/>
            <w:r>
              <w:rPr>
                <w:rFonts w:ascii="Georgia" w:hAnsi="Georgia"/>
                <w:sz w:val="24"/>
                <w:szCs w:val="24"/>
              </w:rPr>
              <w:t>Divon</w:t>
            </w:r>
            <w:proofErr w:type="spellEnd"/>
          </w:p>
        </w:tc>
      </w:tr>
      <w:tr w:rsidR="00C23A9C" w:rsidRPr="00F66654" w:rsidTr="00F66654">
        <w:trPr>
          <w:trHeight w:val="722"/>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Age level:</w:t>
            </w:r>
          </w:p>
        </w:tc>
        <w:tc>
          <w:tcPr>
            <w:tcW w:w="7254" w:type="dxa"/>
            <w:vAlign w:val="center"/>
          </w:tcPr>
          <w:p w:rsidR="00C23A9C" w:rsidRPr="00F66654" w:rsidRDefault="001B6991" w:rsidP="00713CCF">
            <w:pPr>
              <w:rPr>
                <w:rFonts w:ascii="Georgia" w:hAnsi="Georgia"/>
                <w:sz w:val="24"/>
                <w:szCs w:val="24"/>
              </w:rPr>
            </w:pPr>
            <w:r>
              <w:rPr>
                <w:rFonts w:ascii="Georgia" w:hAnsi="Georgia"/>
                <w:sz w:val="24"/>
                <w:szCs w:val="24"/>
              </w:rPr>
              <w:t>Third grade</w:t>
            </w:r>
          </w:p>
        </w:tc>
      </w:tr>
      <w:tr w:rsidR="0029014A" w:rsidRPr="00F66654" w:rsidTr="00F66654">
        <w:trPr>
          <w:trHeight w:val="722"/>
        </w:trPr>
        <w:tc>
          <w:tcPr>
            <w:tcW w:w="2898" w:type="dxa"/>
            <w:vAlign w:val="center"/>
          </w:tcPr>
          <w:p w:rsidR="0029014A" w:rsidRPr="00F66654" w:rsidRDefault="000547DD" w:rsidP="00713CCF">
            <w:pPr>
              <w:rPr>
                <w:rFonts w:ascii="Georgia" w:hAnsi="Georgia"/>
                <w:sz w:val="24"/>
                <w:szCs w:val="24"/>
              </w:rPr>
            </w:pPr>
            <w:r>
              <w:rPr>
                <w:rFonts w:ascii="Georgia" w:hAnsi="Georgia"/>
                <w:sz w:val="24"/>
                <w:szCs w:val="24"/>
              </w:rPr>
              <w:t>Noticing</w:t>
            </w:r>
            <w:r w:rsidR="00CF3BCC" w:rsidRPr="00F66654">
              <w:rPr>
                <w:rFonts w:ascii="Georgia" w:hAnsi="Georgia"/>
                <w:sz w:val="24"/>
                <w:szCs w:val="24"/>
              </w:rPr>
              <w:t xml:space="preserve"> </w:t>
            </w:r>
            <w:r w:rsidR="0029014A" w:rsidRPr="00F66654">
              <w:rPr>
                <w:rFonts w:ascii="Georgia" w:hAnsi="Georgia"/>
                <w:sz w:val="24"/>
                <w:szCs w:val="24"/>
              </w:rPr>
              <w:t>To</w:t>
            </w:r>
            <w:r w:rsidR="00CF3BCC" w:rsidRPr="00F66654">
              <w:rPr>
                <w:rFonts w:ascii="Georgia" w:hAnsi="Georgia"/>
                <w:sz w:val="24"/>
                <w:szCs w:val="24"/>
              </w:rPr>
              <w:t xml:space="preserve">ol(s): </w:t>
            </w:r>
          </w:p>
        </w:tc>
        <w:tc>
          <w:tcPr>
            <w:tcW w:w="7254" w:type="dxa"/>
            <w:vAlign w:val="center"/>
          </w:tcPr>
          <w:p w:rsidR="0029014A" w:rsidRPr="00F66654" w:rsidRDefault="001B6991" w:rsidP="00713CCF">
            <w:pPr>
              <w:rPr>
                <w:rFonts w:ascii="Georgia" w:hAnsi="Georgia"/>
                <w:sz w:val="24"/>
                <w:szCs w:val="24"/>
              </w:rPr>
            </w:pPr>
            <w:r>
              <w:rPr>
                <w:rFonts w:ascii="Georgia" w:hAnsi="Georgia"/>
                <w:sz w:val="24"/>
                <w:szCs w:val="24"/>
              </w:rPr>
              <w:t xml:space="preserve">Bible/Studies People Profile- What did I see, what did </w:t>
            </w:r>
            <w:proofErr w:type="spellStart"/>
            <w:r>
              <w:rPr>
                <w:rFonts w:ascii="Georgia" w:hAnsi="Georgia"/>
                <w:sz w:val="24"/>
                <w:szCs w:val="24"/>
              </w:rPr>
              <w:t>Ido</w:t>
            </w:r>
            <w:proofErr w:type="gramStart"/>
            <w:r>
              <w:rPr>
                <w:rFonts w:ascii="Georgia" w:hAnsi="Georgia"/>
                <w:sz w:val="24"/>
                <w:szCs w:val="24"/>
              </w:rPr>
              <w:t>,why</w:t>
            </w:r>
            <w:proofErr w:type="spellEnd"/>
            <w:proofErr w:type="gramEnd"/>
            <w:r>
              <w:rPr>
                <w:rFonts w:ascii="Georgia" w:hAnsi="Georgia"/>
                <w:sz w:val="24"/>
                <w:szCs w:val="24"/>
              </w:rPr>
              <w:t xml:space="preserve"> I did it – and what have I learned.</w:t>
            </w:r>
          </w:p>
        </w:tc>
      </w:tr>
      <w:tr w:rsidR="0029014A" w:rsidRPr="00F66654" w:rsidTr="00F66654">
        <w:trPr>
          <w:trHeight w:val="722"/>
        </w:trPr>
        <w:tc>
          <w:tcPr>
            <w:tcW w:w="2898" w:type="dxa"/>
            <w:vAlign w:val="center"/>
          </w:tcPr>
          <w:p w:rsidR="00CF3BCC" w:rsidRPr="00F66654" w:rsidRDefault="00CF3BCC" w:rsidP="00713CCF">
            <w:pPr>
              <w:rPr>
                <w:rFonts w:ascii="Georgia" w:hAnsi="Georgia"/>
                <w:sz w:val="24"/>
                <w:szCs w:val="24"/>
              </w:rPr>
            </w:pPr>
            <w:r w:rsidRPr="00F66654">
              <w:rPr>
                <w:rFonts w:ascii="Georgia" w:hAnsi="Georgia"/>
                <w:sz w:val="24"/>
                <w:szCs w:val="24"/>
              </w:rPr>
              <w:t>Content Area</w:t>
            </w:r>
            <w:r w:rsidR="001F64B3">
              <w:rPr>
                <w:rFonts w:ascii="Georgia" w:hAnsi="Georgia"/>
                <w:sz w:val="24"/>
                <w:szCs w:val="24"/>
              </w:rPr>
              <w:t>*</w:t>
            </w:r>
            <w:r w:rsidR="00713CCF" w:rsidRPr="00F66654">
              <w:rPr>
                <w:rFonts w:ascii="Georgia" w:hAnsi="Georgia"/>
                <w:sz w:val="24"/>
                <w:szCs w:val="24"/>
              </w:rPr>
              <w:t>:</w:t>
            </w:r>
          </w:p>
          <w:p w:rsidR="0029014A" w:rsidRPr="00F66654" w:rsidRDefault="00CF3BCC" w:rsidP="001F64B3">
            <w:pPr>
              <w:ind w:right="-108"/>
              <w:rPr>
                <w:rFonts w:ascii="Georgia" w:hAnsi="Georgia"/>
                <w:sz w:val="24"/>
                <w:szCs w:val="24"/>
              </w:rPr>
            </w:pPr>
            <w:r w:rsidRPr="00F66654">
              <w:rPr>
                <w:rFonts w:ascii="Georgia" w:hAnsi="Georgia"/>
                <w:sz w:val="24"/>
                <w:szCs w:val="24"/>
              </w:rPr>
              <w:t>(</w:t>
            </w:r>
            <w:r w:rsidR="0029014A" w:rsidRPr="00F66654">
              <w:rPr>
                <w:rFonts w:ascii="Georgia" w:hAnsi="Georgia"/>
                <w:sz w:val="24"/>
                <w:szCs w:val="24"/>
              </w:rPr>
              <w:t>Big Idea to be explored</w:t>
            </w:r>
            <w:r w:rsidRPr="00F66654">
              <w:rPr>
                <w:rFonts w:ascii="Georgia" w:hAnsi="Georgia"/>
                <w:sz w:val="24"/>
                <w:szCs w:val="24"/>
              </w:rPr>
              <w:t>)</w:t>
            </w:r>
          </w:p>
        </w:tc>
        <w:tc>
          <w:tcPr>
            <w:tcW w:w="7254" w:type="dxa"/>
            <w:vAlign w:val="center"/>
          </w:tcPr>
          <w:p w:rsidR="0029014A" w:rsidRPr="00F66654" w:rsidRDefault="001B6991" w:rsidP="001B6991">
            <w:pPr>
              <w:rPr>
                <w:rFonts w:ascii="Georgia" w:hAnsi="Georgia"/>
                <w:sz w:val="24"/>
                <w:szCs w:val="24"/>
              </w:rPr>
            </w:pPr>
            <w:r>
              <w:rPr>
                <w:rFonts w:ascii="Georgia" w:hAnsi="Georgia"/>
                <w:sz w:val="24"/>
                <w:szCs w:val="24"/>
              </w:rPr>
              <w:t>Moses- I am listening to G-d though a burning bush. Do I have what it takes to follow the difficult path in front of me?</w:t>
            </w:r>
          </w:p>
        </w:tc>
      </w:tr>
    </w:tbl>
    <w:p w:rsidR="00713CCF" w:rsidRPr="002A78E8" w:rsidRDefault="00713CCF">
      <w:pPr>
        <w:rPr>
          <w:sz w:val="20"/>
        </w:rPr>
      </w:pPr>
    </w:p>
    <w:p w:rsidR="001F64B3" w:rsidRPr="002A78E8" w:rsidRDefault="001F64B3">
      <w:pPr>
        <w:rPr>
          <w:sz w:val="20"/>
        </w:rPr>
      </w:pPr>
    </w:p>
    <w:p w:rsidR="001F64B3" w:rsidRPr="002A78E8" w:rsidRDefault="001F64B3">
      <w:pPr>
        <w:rPr>
          <w:sz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170"/>
        <w:gridCol w:w="7830"/>
      </w:tblGrid>
      <w:tr w:rsidR="00A45668" w:rsidRPr="000547DD" w:rsidTr="00A45668">
        <w:trPr>
          <w:trHeight w:val="548"/>
        </w:trPr>
        <w:tc>
          <w:tcPr>
            <w:tcW w:w="10188" w:type="dxa"/>
            <w:gridSpan w:val="3"/>
            <w:vAlign w:val="center"/>
          </w:tcPr>
          <w:p w:rsidR="00A45668" w:rsidRPr="000547DD" w:rsidRDefault="00A45668" w:rsidP="00A45668">
            <w:pPr>
              <w:rPr>
                <w:rFonts w:ascii="Georgia" w:hAnsi="Georgia"/>
                <w:b/>
                <w:sz w:val="24"/>
                <w:szCs w:val="24"/>
              </w:rPr>
            </w:pPr>
            <w:r>
              <w:rPr>
                <w:rFonts w:ascii="Georgia" w:hAnsi="Georgia"/>
                <w:b/>
                <w:sz w:val="24"/>
                <w:szCs w:val="24"/>
              </w:rPr>
              <w:t>NOTICING TARGETS</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Know:</w:t>
            </w:r>
          </w:p>
        </w:tc>
        <w:tc>
          <w:tcPr>
            <w:tcW w:w="9000" w:type="dxa"/>
            <w:gridSpan w:val="2"/>
          </w:tcPr>
          <w:p w:rsidR="001F64B3" w:rsidRPr="000547DD" w:rsidRDefault="001B6991" w:rsidP="001F64B3">
            <w:pPr>
              <w:rPr>
                <w:rFonts w:ascii="Georgia" w:hAnsi="Georgia"/>
                <w:b/>
                <w:sz w:val="24"/>
                <w:szCs w:val="24"/>
              </w:rPr>
            </w:pPr>
            <w:r>
              <w:rPr>
                <w:rFonts w:ascii="Georgia" w:hAnsi="Georgia"/>
                <w:b/>
                <w:sz w:val="24"/>
                <w:szCs w:val="24"/>
              </w:rPr>
              <w:t>Identify a central moral dilemma</w:t>
            </w:r>
            <w:r w:rsidR="009C4FFE">
              <w:rPr>
                <w:rFonts w:ascii="Georgia" w:hAnsi="Georgia"/>
                <w:b/>
                <w:sz w:val="24"/>
                <w:szCs w:val="24"/>
              </w:rPr>
              <w:t xml:space="preserve"> and the conflicts that our Bible character faces.</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9C4FFE" w:rsidP="001F64B3">
            <w:pPr>
              <w:rPr>
                <w:rFonts w:ascii="Georgia" w:hAnsi="Georgia"/>
                <w:b/>
                <w:sz w:val="24"/>
                <w:szCs w:val="24"/>
              </w:rPr>
            </w:pPr>
            <w:r>
              <w:rPr>
                <w:rFonts w:ascii="Georgia" w:hAnsi="Georgia"/>
                <w:b/>
                <w:sz w:val="24"/>
                <w:szCs w:val="24"/>
              </w:rPr>
              <w:t>What is Moses commanded to do? Why does Moses feel he is not the right man for the job?</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Do:</w:t>
            </w:r>
          </w:p>
        </w:tc>
        <w:tc>
          <w:tcPr>
            <w:tcW w:w="9000" w:type="dxa"/>
            <w:gridSpan w:val="2"/>
            <w:vAlign w:val="center"/>
          </w:tcPr>
          <w:p w:rsidR="001F64B3" w:rsidRPr="000547DD" w:rsidRDefault="009C4FFE" w:rsidP="001F64B3">
            <w:pPr>
              <w:rPr>
                <w:rFonts w:ascii="Georgia" w:hAnsi="Georgia"/>
                <w:b/>
                <w:sz w:val="24"/>
                <w:szCs w:val="24"/>
              </w:rPr>
            </w:pPr>
            <w:r>
              <w:rPr>
                <w:rFonts w:ascii="Georgia" w:hAnsi="Georgia"/>
                <w:b/>
                <w:sz w:val="24"/>
                <w:szCs w:val="24"/>
              </w:rPr>
              <w:t xml:space="preserve">Site moral challenges that our character is facing, are we always </w:t>
            </w:r>
            <w:proofErr w:type="gramStart"/>
            <w:r>
              <w:rPr>
                <w:rFonts w:ascii="Georgia" w:hAnsi="Georgia"/>
                <w:b/>
                <w:sz w:val="24"/>
                <w:szCs w:val="24"/>
              </w:rPr>
              <w:t>“ do</w:t>
            </w:r>
            <w:proofErr w:type="gramEnd"/>
            <w:r>
              <w:rPr>
                <w:rFonts w:ascii="Georgia" w:hAnsi="Georgia"/>
                <w:b/>
                <w:sz w:val="24"/>
                <w:szCs w:val="24"/>
              </w:rPr>
              <w:t xml:space="preserve"> -</w:t>
            </w:r>
            <w:proofErr w:type="spellStart"/>
            <w:r>
              <w:rPr>
                <w:rFonts w:ascii="Georgia" w:hAnsi="Georgia"/>
                <w:b/>
                <w:sz w:val="24"/>
                <w:szCs w:val="24"/>
              </w:rPr>
              <w:t>gooders</w:t>
            </w:r>
            <w:proofErr w:type="spellEnd"/>
            <w:r>
              <w:rPr>
                <w:rFonts w:ascii="Georgia" w:hAnsi="Georgia"/>
                <w:b/>
                <w:sz w:val="24"/>
                <w:szCs w:val="24"/>
              </w:rPr>
              <w:t>”?</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9C4FFE" w:rsidP="001F64B3">
            <w:pPr>
              <w:rPr>
                <w:rFonts w:ascii="Georgia" w:hAnsi="Georgia"/>
                <w:b/>
                <w:sz w:val="24"/>
                <w:szCs w:val="24"/>
              </w:rPr>
            </w:pPr>
            <w:r>
              <w:rPr>
                <w:rFonts w:ascii="Georgia" w:hAnsi="Georgia"/>
                <w:b/>
                <w:sz w:val="24"/>
                <w:szCs w:val="24"/>
              </w:rPr>
              <w:t>What did Moses do in the past that makes his decision harder? What must he do now?</w:t>
            </w:r>
          </w:p>
        </w:tc>
      </w:tr>
      <w:tr w:rsidR="001F64B3" w:rsidRPr="000547DD" w:rsidTr="001F64B3">
        <w:trPr>
          <w:trHeight w:val="722"/>
        </w:trPr>
        <w:tc>
          <w:tcPr>
            <w:tcW w:w="1188" w:type="dxa"/>
            <w:vMerge w:val="restart"/>
            <w:vAlign w:val="center"/>
          </w:tcPr>
          <w:p w:rsidR="001F64B3" w:rsidRPr="000547DD" w:rsidRDefault="001F64B3" w:rsidP="001F64B3">
            <w:pPr>
              <w:ind w:right="-108"/>
              <w:rPr>
                <w:rFonts w:ascii="Georgia" w:hAnsi="Georgia"/>
                <w:b/>
                <w:sz w:val="24"/>
                <w:szCs w:val="24"/>
              </w:rPr>
            </w:pPr>
            <w:r w:rsidRPr="000547DD">
              <w:rPr>
                <w:rFonts w:ascii="Georgia" w:hAnsi="Georgia"/>
                <w:b/>
                <w:sz w:val="24"/>
                <w:szCs w:val="24"/>
              </w:rPr>
              <w:t>Believe/ Value:</w:t>
            </w:r>
          </w:p>
        </w:tc>
        <w:tc>
          <w:tcPr>
            <w:tcW w:w="9000" w:type="dxa"/>
            <w:gridSpan w:val="2"/>
            <w:vAlign w:val="center"/>
          </w:tcPr>
          <w:p w:rsidR="001F64B3" w:rsidRPr="000547DD" w:rsidRDefault="009C4FFE" w:rsidP="001F64B3">
            <w:pPr>
              <w:rPr>
                <w:rFonts w:ascii="Georgia" w:hAnsi="Georgia"/>
                <w:b/>
                <w:sz w:val="24"/>
                <w:szCs w:val="24"/>
              </w:rPr>
            </w:pPr>
            <w:r>
              <w:rPr>
                <w:rFonts w:ascii="Georgia" w:hAnsi="Georgia"/>
                <w:b/>
                <w:sz w:val="24"/>
                <w:szCs w:val="24"/>
              </w:rPr>
              <w:t>Express a sense of responsibility to help others.</w:t>
            </w:r>
          </w:p>
        </w:tc>
      </w:tr>
      <w:tr w:rsidR="000547DD" w:rsidRPr="000547DD" w:rsidTr="009C4FFE">
        <w:trPr>
          <w:trHeight w:val="737"/>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9C4FFE" w:rsidP="001F64B3">
            <w:pPr>
              <w:rPr>
                <w:rFonts w:ascii="Georgia" w:hAnsi="Georgia"/>
                <w:b/>
                <w:sz w:val="24"/>
                <w:szCs w:val="24"/>
              </w:rPr>
            </w:pPr>
            <w:r>
              <w:rPr>
                <w:rFonts w:ascii="Georgia" w:hAnsi="Georgia"/>
                <w:b/>
                <w:sz w:val="24"/>
                <w:szCs w:val="24"/>
              </w:rPr>
              <w:t xml:space="preserve">What injustice did Moses react to? What injustices do you react to? </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Belong:</w:t>
            </w:r>
          </w:p>
        </w:tc>
        <w:tc>
          <w:tcPr>
            <w:tcW w:w="9000" w:type="dxa"/>
            <w:gridSpan w:val="2"/>
            <w:vAlign w:val="center"/>
          </w:tcPr>
          <w:p w:rsidR="001F64B3" w:rsidRPr="000547DD" w:rsidRDefault="009C4FFE" w:rsidP="009C4FFE">
            <w:pPr>
              <w:rPr>
                <w:rFonts w:ascii="Georgia" w:hAnsi="Georgia"/>
                <w:b/>
                <w:sz w:val="24"/>
                <w:szCs w:val="24"/>
              </w:rPr>
            </w:pPr>
            <w:r>
              <w:rPr>
                <w:rFonts w:ascii="Georgia" w:hAnsi="Georgia"/>
                <w:b/>
                <w:sz w:val="24"/>
                <w:szCs w:val="24"/>
              </w:rPr>
              <w:t>How must we interact with one another? What is important about community?</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977C0D" w:rsidP="001F64B3">
            <w:pPr>
              <w:rPr>
                <w:rFonts w:ascii="Georgia" w:hAnsi="Georgia"/>
                <w:b/>
                <w:sz w:val="24"/>
                <w:szCs w:val="24"/>
              </w:rPr>
            </w:pPr>
            <w:r>
              <w:rPr>
                <w:rFonts w:ascii="Georgia" w:hAnsi="Georgia"/>
                <w:b/>
                <w:sz w:val="24"/>
                <w:szCs w:val="24"/>
              </w:rPr>
              <w:t>What was Moses able to accomplish? What can you do together that you might not be able to do alone?</w:t>
            </w:r>
          </w:p>
        </w:tc>
      </w:tr>
    </w:tbl>
    <w:p w:rsidR="000547DD" w:rsidRDefault="000547DD" w:rsidP="001F64B3">
      <w:pPr>
        <w:rPr>
          <w:b/>
        </w:rPr>
      </w:pPr>
    </w:p>
    <w:p w:rsidR="001F64B3" w:rsidRDefault="001F64B3" w:rsidP="001F64B3">
      <w:pPr>
        <w:rPr>
          <w:b/>
        </w:rPr>
      </w:pPr>
    </w:p>
    <w:p w:rsidR="002A78E8" w:rsidRPr="002A78E8" w:rsidRDefault="002A78E8" w:rsidP="002A78E8">
      <w:pPr>
        <w:pStyle w:val="PlainText"/>
        <w:rPr>
          <w:rFonts w:ascii="Times New Roman" w:hAnsi="Times New Roman"/>
          <w:sz w:val="20"/>
        </w:rPr>
      </w:pPr>
      <w:r w:rsidRPr="002A78E8">
        <w:rPr>
          <w:rFonts w:ascii="Times New Roman" w:hAnsi="Times New Roman"/>
          <w:sz w:val="20"/>
        </w:rPr>
        <w:t>*The Living and Learning Retreat on January 10 wi</w:t>
      </w:r>
      <w:r w:rsidR="00C55237">
        <w:rPr>
          <w:rFonts w:ascii="Times New Roman" w:hAnsi="Times New Roman"/>
          <w:sz w:val="20"/>
        </w:rPr>
        <w:t>ll help you to create a lesson using</w:t>
      </w:r>
      <w:r w:rsidRPr="002A78E8">
        <w:rPr>
          <w:rFonts w:ascii="Times New Roman" w:hAnsi="Times New Roman"/>
          <w:sz w:val="20"/>
        </w:rPr>
        <w:t xml:space="preserve"> your noticing targets. You'll teach the lesson sometime between January 11 and March 14. In preparation for the retreat on January 10, please select the topic that will be the focus of that lesson, e.g. </w:t>
      </w:r>
      <w:proofErr w:type="spellStart"/>
      <w:r w:rsidRPr="002A78E8">
        <w:rPr>
          <w:rFonts w:ascii="Times New Roman" w:hAnsi="Times New Roman"/>
          <w:i/>
          <w:sz w:val="20"/>
        </w:rPr>
        <w:t>Tu</w:t>
      </w:r>
      <w:proofErr w:type="spellEnd"/>
      <w:r w:rsidRPr="002A78E8">
        <w:rPr>
          <w:rFonts w:ascii="Times New Roman" w:hAnsi="Times New Roman"/>
          <w:i/>
          <w:sz w:val="20"/>
        </w:rPr>
        <w:t xml:space="preserve"> </w:t>
      </w:r>
      <w:proofErr w:type="spellStart"/>
      <w:r w:rsidRPr="002A78E8">
        <w:rPr>
          <w:rFonts w:ascii="Times New Roman" w:hAnsi="Times New Roman"/>
          <w:i/>
          <w:sz w:val="20"/>
        </w:rPr>
        <w:t>B'shevat</w:t>
      </w:r>
      <w:proofErr w:type="spellEnd"/>
      <w:r w:rsidRPr="002A78E8">
        <w:rPr>
          <w:rFonts w:ascii="Times New Roman" w:hAnsi="Times New Roman"/>
          <w:sz w:val="20"/>
        </w:rPr>
        <w:t xml:space="preserve">. Then identify the "big idea" or "core concept" that you will explore in your lesson. For example, for </w:t>
      </w:r>
      <w:proofErr w:type="spellStart"/>
      <w:r w:rsidRPr="002A78E8">
        <w:rPr>
          <w:rFonts w:ascii="Times New Roman" w:hAnsi="Times New Roman"/>
          <w:i/>
          <w:sz w:val="20"/>
        </w:rPr>
        <w:t>Tu</w:t>
      </w:r>
      <w:proofErr w:type="spellEnd"/>
      <w:r w:rsidRPr="002A78E8">
        <w:rPr>
          <w:rFonts w:ascii="Times New Roman" w:hAnsi="Times New Roman"/>
          <w:i/>
          <w:sz w:val="20"/>
        </w:rPr>
        <w:t xml:space="preserve"> </w:t>
      </w:r>
      <w:proofErr w:type="spellStart"/>
      <w:r w:rsidRPr="002A78E8">
        <w:rPr>
          <w:rFonts w:ascii="Times New Roman" w:hAnsi="Times New Roman"/>
          <w:i/>
          <w:sz w:val="20"/>
        </w:rPr>
        <w:t>B'shevat</w:t>
      </w:r>
      <w:proofErr w:type="spellEnd"/>
      <w:r w:rsidRPr="002A78E8">
        <w:rPr>
          <w:rFonts w:ascii="Times New Roman" w:hAnsi="Times New Roman"/>
          <w:sz w:val="20"/>
        </w:rPr>
        <w:t>, the big idea or core concept might be "celebrating beginnings," or "Israel, our land of milk and honey."</w:t>
      </w:r>
    </w:p>
    <w:p w:rsidR="001F64B3" w:rsidRPr="00A45668" w:rsidRDefault="001F64B3" w:rsidP="002A78E8">
      <w:pPr>
        <w:rPr>
          <w:sz w:val="22"/>
        </w:rPr>
      </w:pPr>
    </w:p>
    <w:sectPr w:rsidR="001F64B3" w:rsidRPr="00A45668" w:rsidSect="001E48BB">
      <w:footerReference w:type="default" r:id="rId8"/>
      <w:pgSz w:w="12240" w:h="15840"/>
      <w:pgMar w:top="1152" w:right="1152" w:bottom="1152" w:left="1152"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4FFE" w:rsidRDefault="009C4FFE">
      <w:r>
        <w:separator/>
      </w:r>
    </w:p>
  </w:endnote>
  <w:endnote w:type="continuationSeparator" w:id="1">
    <w:p w:rsidR="009C4FFE" w:rsidRDefault="009C4F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utura Md BT">
    <w:altName w:val="Times New Roman"/>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Tempus Sans ITC">
    <w:panose1 w:val="04020404030D07020202"/>
    <w:charset w:val="00"/>
    <w:family w:val="decorative"/>
    <w:pitch w:val="variable"/>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10002FF" w:usb1="4000A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4FFE" w:rsidRDefault="009C4FFE">
    <w:pPr>
      <w:pStyle w:val="Footer"/>
      <w:ind w:left="-540"/>
      <w:jc w:val="center"/>
    </w:pPr>
    <w:r>
      <w:rPr>
        <w:noProof/>
        <w:lang w:eastAsia="en-US"/>
      </w:rPr>
      <w:drawing>
        <wp:anchor distT="0" distB="0" distL="114300" distR="114300" simplePos="0" relativeHeight="251657728" behindDoc="1" locked="0" layoutInCell="1" allowOverlap="1">
          <wp:simplePos x="0" y="0"/>
          <wp:positionH relativeFrom="column">
            <wp:posOffset>-168275</wp:posOffset>
          </wp:positionH>
          <wp:positionV relativeFrom="paragraph">
            <wp:posOffset>-1013460</wp:posOffset>
          </wp:positionV>
          <wp:extent cx="6661785" cy="1665605"/>
          <wp:effectExtent l="19050" t="0" r="571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6192" t="25902" r="2234" b="33292"/>
                  <a:stretch>
                    <a:fillRect/>
                  </a:stretch>
                </pic:blipFill>
                <pic:spPr bwMode="auto">
                  <a:xfrm>
                    <a:off x="0" y="0"/>
                    <a:ext cx="6661785" cy="166560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4FFE" w:rsidRDefault="009C4FFE">
      <w:r>
        <w:separator/>
      </w:r>
    </w:p>
  </w:footnote>
  <w:footnote w:type="continuationSeparator" w:id="1">
    <w:p w:rsidR="009C4FFE" w:rsidRDefault="009C4F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1D26D9E"/>
    <w:name w:val="WW8Num1"/>
    <w:lvl w:ilvl="0">
      <w:start w:val="1"/>
      <w:numFmt w:val="bullet"/>
      <w:pStyle w:val="BulletDS"/>
      <w:lvlText w:val="·"/>
      <w:lvlJc w:val="left"/>
      <w:pPr>
        <w:tabs>
          <w:tab w:val="num" w:pos="360"/>
        </w:tabs>
        <w:ind w:left="360" w:hanging="360"/>
      </w:pPr>
      <w:rPr>
        <w:rFonts w:ascii="Symbol" w:hAnsi="Symbol"/>
        <w:sz w:val="23"/>
      </w:rPr>
    </w:lvl>
    <w:lvl w:ilvl="1">
      <w:start w:val="1"/>
      <w:numFmt w:val="bullet"/>
      <w:lvlText w:val="¾"/>
      <w:lvlJc w:val="left"/>
      <w:pPr>
        <w:tabs>
          <w:tab w:val="num" w:pos="576"/>
        </w:tabs>
        <w:ind w:left="576" w:hanging="360"/>
      </w:pPr>
      <w:rPr>
        <w:rFonts w:ascii="Symbol" w:hAnsi="Symbol"/>
      </w:rPr>
    </w:lvl>
    <w:lvl w:ilvl="2">
      <w:start w:val="1"/>
      <w:numFmt w:val="bullet"/>
      <w:lvlText w:val="–"/>
      <w:lvlJc w:val="left"/>
      <w:pPr>
        <w:tabs>
          <w:tab w:val="num" w:pos="893"/>
        </w:tabs>
        <w:ind w:left="893" w:hanging="360"/>
      </w:pPr>
      <w:rPr>
        <w:rFonts w:ascii="Times" w:hAnsi="Times"/>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
    <w:nsid w:val="00000002"/>
    <w:multiLevelType w:val="multilevel"/>
    <w:tmpl w:val="4E64DD76"/>
    <w:name w:val="WW8Num2"/>
    <w:lvl w:ilvl="0">
      <w:start w:val="1"/>
      <w:numFmt w:val="decimal"/>
      <w:pStyle w:val="Numbr1-9DS"/>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¾"/>
      <w:lvlJc w:val="left"/>
      <w:pPr>
        <w:tabs>
          <w:tab w:val="num" w:pos="893"/>
        </w:tabs>
        <w:ind w:left="893" w:hanging="360"/>
      </w:pPr>
      <w:rPr>
        <w:rFonts w:ascii="Symbol" w:hAnsi="Symbo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nsid w:val="00000003"/>
    <w:multiLevelType w:val="multilevel"/>
    <w:tmpl w:val="00000003"/>
    <w:name w:val="Outline"/>
    <w:lvl w:ilvl="0">
      <w:start w:val="1"/>
      <w:numFmt w:val="upperRoman"/>
      <w:lvlText w:val="Article %1."/>
      <w:lvlJc w:val="left"/>
      <w:pPr>
        <w:tabs>
          <w:tab w:val="num" w:pos="2520"/>
        </w:tabs>
        <w:ind w:left="2520" w:hanging="2520"/>
      </w:pPr>
    </w:lvl>
    <w:lvl w:ilvl="1">
      <w:start w:val="1"/>
      <w:numFmt w:val="decimal"/>
      <w:lvlText w:val="Section %1.%2"/>
      <w:lvlJc w:val="left"/>
      <w:pPr>
        <w:tabs>
          <w:tab w:val="num" w:pos="2520"/>
        </w:tabs>
        <w:ind w:left="2520" w:hanging="2520"/>
      </w:pPr>
    </w:lvl>
    <w:lvl w:ilvl="2">
      <w:start w:val="1"/>
      <w:numFmt w:val="lowerLetter"/>
      <w:lvlText w:val="(%3)"/>
      <w:lvlJc w:val="left"/>
      <w:pPr>
        <w:tabs>
          <w:tab w:val="num" w:pos="1008"/>
        </w:tabs>
        <w:ind w:left="1008" w:hanging="7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13F05B9"/>
    <w:multiLevelType w:val="hybridMultilevel"/>
    <w:tmpl w:val="94AE3A30"/>
    <w:lvl w:ilvl="0" w:tplc="386CEC38">
      <w:start w:val="1"/>
      <w:numFmt w:val="bullet"/>
      <w:lvlText w:val="—"/>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6C3F5B"/>
    <w:multiLevelType w:val="multilevel"/>
    <w:tmpl w:val="94AE3A30"/>
    <w:lvl w:ilvl="0">
      <w:start w:val="1"/>
      <w:numFmt w:val="bullet"/>
      <w:lvlText w:val="—"/>
      <w:lvlJc w:val="left"/>
      <w:pPr>
        <w:tabs>
          <w:tab w:val="num" w:pos="936"/>
        </w:tabs>
        <w:ind w:left="936"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8CE767F"/>
    <w:multiLevelType w:val="hybridMultilevel"/>
    <w:tmpl w:val="F38CD562"/>
    <w:lvl w:ilvl="0" w:tplc="8012AA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031469"/>
    <w:multiLevelType w:val="hybridMultilevel"/>
    <w:tmpl w:val="8C00467E"/>
    <w:lvl w:ilvl="0" w:tplc="04090001">
      <w:start w:val="1"/>
      <w:numFmt w:val="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5A2BC7"/>
    <w:multiLevelType w:val="multilevel"/>
    <w:tmpl w:val="0000000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bullet"/>
      <w:lvlText w:val="¾"/>
      <w:lvlJc w:val="left"/>
      <w:pPr>
        <w:tabs>
          <w:tab w:val="num" w:pos="893"/>
        </w:tabs>
        <w:ind w:left="893" w:hanging="360"/>
      </w:pPr>
      <w:rPr>
        <w:rFonts w:ascii="Symbol" w:hAnsi="Symbol"/>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
    <w:nsid w:val="445D59E5"/>
    <w:multiLevelType w:val="hybridMultilevel"/>
    <w:tmpl w:val="F2565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302C03"/>
    <w:multiLevelType w:val="hybridMultilevel"/>
    <w:tmpl w:val="172AE7C8"/>
    <w:lvl w:ilvl="0" w:tplc="046AD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3C6517"/>
    <w:multiLevelType w:val="hybridMultilevel"/>
    <w:tmpl w:val="21366AFA"/>
    <w:lvl w:ilvl="0" w:tplc="E4F4DF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D9C28B9"/>
    <w:multiLevelType w:val="hybridMultilevel"/>
    <w:tmpl w:val="17187B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8"/>
  </w:num>
  <w:num w:numId="8">
    <w:abstractNumId w:val="10"/>
  </w:num>
  <w:num w:numId="9">
    <w:abstractNumId w:val="3"/>
  </w:num>
  <w:num w:numId="10">
    <w:abstractNumId w:val="4"/>
  </w:num>
  <w:num w:numId="11">
    <w:abstractNumId w:val="6"/>
  </w:num>
  <w:num w:numId="12">
    <w:abstractNumId w:val="0"/>
  </w:num>
  <w:num w:numId="13">
    <w:abstractNumId w:val="1"/>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proofState w:spelling="clean" w:grammar="clean"/>
  <w:stylePaneFormatFilter w:val="3F01"/>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o:colormenu v:ext="edit" strokecolor="non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compat>
  <w:rsids>
    <w:rsidRoot w:val="0000113C"/>
    <w:rsid w:val="000234A2"/>
    <w:rsid w:val="00034FD7"/>
    <w:rsid w:val="000547DD"/>
    <w:rsid w:val="000801D4"/>
    <w:rsid w:val="000E1568"/>
    <w:rsid w:val="00114D21"/>
    <w:rsid w:val="001B6991"/>
    <w:rsid w:val="001E48BB"/>
    <w:rsid w:val="001F64B3"/>
    <w:rsid w:val="0029014A"/>
    <w:rsid w:val="002A78E8"/>
    <w:rsid w:val="004E64D3"/>
    <w:rsid w:val="00537A9D"/>
    <w:rsid w:val="00566D5D"/>
    <w:rsid w:val="005A2B10"/>
    <w:rsid w:val="00601ABA"/>
    <w:rsid w:val="00713CCF"/>
    <w:rsid w:val="00767F7F"/>
    <w:rsid w:val="007A1E49"/>
    <w:rsid w:val="008365E5"/>
    <w:rsid w:val="008441DB"/>
    <w:rsid w:val="008B13F8"/>
    <w:rsid w:val="008C1D5A"/>
    <w:rsid w:val="009030D8"/>
    <w:rsid w:val="00927D04"/>
    <w:rsid w:val="0097290F"/>
    <w:rsid w:val="00977C0D"/>
    <w:rsid w:val="009C4FFE"/>
    <w:rsid w:val="00A367AF"/>
    <w:rsid w:val="00A45668"/>
    <w:rsid w:val="00A85CE1"/>
    <w:rsid w:val="00AB73E5"/>
    <w:rsid w:val="00AD64B7"/>
    <w:rsid w:val="00AF0528"/>
    <w:rsid w:val="00BC5FDC"/>
    <w:rsid w:val="00C23A9C"/>
    <w:rsid w:val="00C55237"/>
    <w:rsid w:val="00C60E86"/>
    <w:rsid w:val="00C6669A"/>
    <w:rsid w:val="00CF3BCC"/>
    <w:rsid w:val="00D9724F"/>
    <w:rsid w:val="00E00B20"/>
    <w:rsid w:val="00EE29FD"/>
    <w:rsid w:val="00F47D54"/>
    <w:rsid w:val="00F666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suppressAutoHyphens/>
    </w:pPr>
    <w:rPr>
      <w:rFonts w:ascii="Times" w:hAnsi="Times" w:cs="Times"/>
      <w:sz w:val="23"/>
      <w:lang w:eastAsia="ar-SA"/>
    </w:rPr>
  </w:style>
  <w:style w:type="paragraph" w:styleId="Heading1">
    <w:name w:val="heading 1"/>
    <w:basedOn w:val="Normal"/>
    <w:next w:val="Normal"/>
    <w:qFormat/>
    <w:pPr>
      <w:keepNext/>
      <w:keepLines/>
      <w:outlineLvl w:val="0"/>
    </w:pPr>
    <w:rPr>
      <w:rFonts w:ascii="Franklin Gothic Medium" w:hAnsi="Franklin Gothic Medium"/>
      <w:b/>
      <w:sz w:val="27"/>
    </w:rPr>
  </w:style>
  <w:style w:type="paragraph" w:styleId="Heading2">
    <w:name w:val="heading 2"/>
    <w:basedOn w:val="Normal"/>
    <w:next w:val="Normal"/>
    <w:qFormat/>
    <w:pPr>
      <w:keepNext/>
      <w:keepLines/>
      <w:outlineLvl w:val="1"/>
    </w:pPr>
    <w:rPr>
      <w:rFonts w:ascii="Franklin Gothic Medium" w:hAnsi="Franklin Gothic Medium"/>
      <w:b/>
    </w:rPr>
  </w:style>
  <w:style w:type="paragraph" w:styleId="Heading3">
    <w:name w:val="heading 3"/>
    <w:basedOn w:val="Heading2"/>
    <w:next w:val="Normal"/>
    <w:qFormat/>
    <w:pPr>
      <w:outlineLvl w:val="2"/>
    </w:pPr>
    <w:rPr>
      <w:i/>
    </w:rPr>
  </w:style>
  <w:style w:type="paragraph" w:styleId="Heading4">
    <w:name w:val="heading 4"/>
    <w:basedOn w:val="Heading2"/>
    <w:next w:val="Normal"/>
    <w:qFormat/>
    <w:pPr>
      <w:outlineLvl w:val="3"/>
    </w:pPr>
    <w:rPr>
      <w:b w:val="0"/>
      <w:i/>
    </w:rPr>
  </w:style>
  <w:style w:type="paragraph" w:styleId="Heading5">
    <w:name w:val="heading 5"/>
    <w:basedOn w:val="Normal"/>
    <w:next w:val="Normal"/>
    <w:qFormat/>
    <w:pPr>
      <w:numPr>
        <w:ilvl w:val="4"/>
        <w:numId w:val="3"/>
      </w:numPr>
      <w:spacing w:before="240" w:after="60"/>
      <w:outlineLvl w:val="4"/>
    </w:pPr>
    <w:rPr>
      <w:b/>
      <w:bCs/>
      <w:i/>
      <w:iCs/>
      <w:sz w:val="26"/>
      <w:szCs w:val="26"/>
    </w:rPr>
  </w:style>
  <w:style w:type="paragraph" w:styleId="Heading6">
    <w:name w:val="heading 6"/>
    <w:basedOn w:val="Normal"/>
    <w:next w:val="Normal"/>
    <w:qFormat/>
    <w:pPr>
      <w:numPr>
        <w:ilvl w:val="5"/>
        <w:numId w:val="3"/>
      </w:numPr>
      <w:spacing w:before="240" w:after="60"/>
      <w:outlineLvl w:val="5"/>
    </w:pPr>
    <w:rPr>
      <w:rFonts w:ascii="Times New Roman" w:hAnsi="Times New Roman"/>
      <w:b/>
      <w:bCs/>
      <w:sz w:val="22"/>
      <w:szCs w:val="22"/>
    </w:rPr>
  </w:style>
  <w:style w:type="paragraph" w:styleId="Heading7">
    <w:name w:val="heading 7"/>
    <w:basedOn w:val="Normal"/>
    <w:next w:val="Normal"/>
    <w:qFormat/>
    <w:pPr>
      <w:numPr>
        <w:ilvl w:val="6"/>
        <w:numId w:val="3"/>
      </w:numPr>
      <w:spacing w:before="240" w:after="60"/>
      <w:outlineLvl w:val="6"/>
    </w:pPr>
    <w:rPr>
      <w:rFonts w:ascii="Times New Roman" w:hAnsi="Times New Roman"/>
      <w:sz w:val="24"/>
      <w:szCs w:val="24"/>
    </w:rPr>
  </w:style>
  <w:style w:type="paragraph" w:styleId="Heading8">
    <w:name w:val="heading 8"/>
    <w:basedOn w:val="Normal"/>
    <w:next w:val="Normal"/>
    <w:qFormat/>
    <w:pPr>
      <w:numPr>
        <w:ilvl w:val="7"/>
        <w:numId w:val="3"/>
      </w:numPr>
      <w:spacing w:before="240" w:after="60"/>
      <w:outlineLvl w:val="7"/>
    </w:pPr>
    <w:rPr>
      <w:rFonts w:ascii="Times New Roman" w:hAnsi="Times New Roman"/>
      <w:i/>
      <w:iCs/>
      <w:sz w:val="24"/>
      <w:szCs w:val="24"/>
    </w:rPr>
  </w:style>
  <w:style w:type="paragraph" w:styleId="Heading9">
    <w:name w:val="heading 9"/>
    <w:basedOn w:val="Normal"/>
    <w:next w:val="Normal"/>
    <w:qFormat/>
    <w:pPr>
      <w:numPr>
        <w:ilvl w:val="8"/>
        <w:numId w:val="3"/>
      </w:numPr>
      <w:spacing w:before="240" w:after="60"/>
      <w:outlineLvl w:val="8"/>
    </w:pPr>
    <w:rPr>
      <w:rFonts w:ascii="Arial" w:hAnsi="Arial" w:cs="Arial"/>
      <w:sz w:val="22"/>
      <w:szCs w:val="22"/>
    </w:rPr>
  </w:style>
  <w:style w:type="character" w:default="1" w:styleId="DefaultParagraphFont">
    <w:name w:val="Default Paragraph Font"/>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character" w:customStyle="1" w:styleId="WW8Num1z0">
    <w:name w:val="WW8Num1z0"/>
    <w:rPr>
      <w:rFonts w:ascii="Symbol" w:hAnsi="Symbol"/>
      <w:color w:val="auto"/>
      <w:sz w:val="23"/>
    </w:rPr>
  </w:style>
  <w:style w:type="character" w:customStyle="1" w:styleId="WW8Num1z1">
    <w:name w:val="WW8Num1z1"/>
    <w:rPr>
      <w:rFonts w:ascii="Symbol" w:hAnsi="Symbol"/>
    </w:rPr>
  </w:style>
  <w:style w:type="character" w:customStyle="1" w:styleId="WW8Num1z2">
    <w:name w:val="WW8Num1z2"/>
    <w:rPr>
      <w:rFonts w:ascii="Times" w:hAnsi="Times"/>
    </w:rPr>
  </w:style>
  <w:style w:type="character" w:customStyle="1" w:styleId="WW8Num2z1">
    <w:name w:val="WW8Num2z1"/>
    <w:rPr>
      <w:rFonts w:ascii="Symbol" w:hAnsi="Symbol"/>
      <w:color w:val="auto"/>
    </w:rPr>
  </w:style>
  <w:style w:type="character" w:customStyle="1" w:styleId="WW8Num2z2">
    <w:name w:val="WW8Num2z2"/>
    <w:rPr>
      <w:rFonts w:ascii="Symbol" w:hAnsi="Symbol"/>
    </w:rPr>
  </w:style>
  <w:style w:type="character" w:customStyle="1" w:styleId="WW-Absatz-Standardschriftart">
    <w:name w:val="WW-Absatz-Standardschriftart"/>
  </w:style>
  <w:style w:type="character" w:customStyle="1" w:styleId="WW-WW8Num1z0">
    <w:name w:val="WW-WW8Num1z0"/>
    <w:rPr>
      <w:rFonts w:ascii="Symbol" w:hAnsi="Symbol"/>
      <w:color w:val="auto"/>
      <w:sz w:val="23"/>
    </w:rPr>
  </w:style>
  <w:style w:type="character" w:customStyle="1" w:styleId="WW-WW8Num1z1">
    <w:name w:val="WW-WW8Num1z1"/>
    <w:rPr>
      <w:rFonts w:ascii="Symbol" w:hAnsi="Symbol"/>
    </w:rPr>
  </w:style>
  <w:style w:type="character" w:customStyle="1" w:styleId="WW-WW8Num1z2">
    <w:name w:val="WW-WW8Num1z2"/>
    <w:rPr>
      <w:rFonts w:ascii="Times" w:hAnsi="Times"/>
    </w:rPr>
  </w:style>
  <w:style w:type="character" w:customStyle="1" w:styleId="WW-WW8Num2z1">
    <w:name w:val="WW-WW8Num2z1"/>
    <w:rPr>
      <w:rFonts w:ascii="Symbol" w:hAnsi="Symbol"/>
      <w:color w:val="auto"/>
    </w:rPr>
  </w:style>
  <w:style w:type="character" w:customStyle="1" w:styleId="WW-WW8Num2z2">
    <w:name w:val="WW-WW8Num2z2"/>
    <w:rPr>
      <w:rFonts w:ascii="Symbol" w:hAnsi="Symbol"/>
    </w:rPr>
  </w:style>
  <w:style w:type="character" w:customStyle="1" w:styleId="WW-Absatz-Standardschriftart1">
    <w:name w:val="WW-Absatz-Standardschriftart1"/>
  </w:style>
  <w:style w:type="character" w:customStyle="1" w:styleId="WW-WW8Num1z01">
    <w:name w:val="WW-WW8Num1z01"/>
    <w:rPr>
      <w:rFonts w:ascii="Symbol" w:hAnsi="Symbol"/>
      <w:color w:val="auto"/>
      <w:sz w:val="23"/>
    </w:rPr>
  </w:style>
  <w:style w:type="character" w:customStyle="1" w:styleId="WW-WW8Num1z11">
    <w:name w:val="WW-WW8Num1z11"/>
    <w:rPr>
      <w:rFonts w:ascii="Symbol" w:hAnsi="Symbol"/>
    </w:rPr>
  </w:style>
  <w:style w:type="character" w:customStyle="1" w:styleId="WW-WW8Num1z21">
    <w:name w:val="WW-WW8Num1z21"/>
    <w:rPr>
      <w:rFonts w:ascii="Times" w:hAnsi="Times"/>
    </w:rPr>
  </w:style>
  <w:style w:type="character" w:customStyle="1" w:styleId="WW-WW8Num2z11">
    <w:name w:val="WW-WW8Num2z11"/>
    <w:rPr>
      <w:rFonts w:ascii="Symbol" w:hAnsi="Symbol"/>
      <w:color w:val="auto"/>
    </w:rPr>
  </w:style>
  <w:style w:type="character" w:customStyle="1" w:styleId="WW-WW8Num2z21">
    <w:name w:val="WW-WW8Num2z21"/>
    <w:rPr>
      <w:rFonts w:ascii="Symbol" w:hAnsi="Symbol"/>
    </w:rPr>
  </w:style>
  <w:style w:type="character" w:customStyle="1" w:styleId="WW-Absatz-Standardschriftart11">
    <w:name w:val="WW-Absatz-Standardschriftart11"/>
  </w:style>
  <w:style w:type="character" w:customStyle="1" w:styleId="WW-WW8Num1z011">
    <w:name w:val="WW-WW8Num1z011"/>
    <w:rPr>
      <w:rFonts w:ascii="Symbol" w:hAnsi="Symbol"/>
      <w:color w:val="auto"/>
      <w:sz w:val="23"/>
    </w:rPr>
  </w:style>
  <w:style w:type="character" w:customStyle="1" w:styleId="WW-WW8Num1z111">
    <w:name w:val="WW-WW8Num1z111"/>
    <w:rPr>
      <w:rFonts w:ascii="Symbol" w:hAnsi="Symbol"/>
    </w:rPr>
  </w:style>
  <w:style w:type="character" w:customStyle="1" w:styleId="WW-WW8Num1z211">
    <w:name w:val="WW-WW8Num1z211"/>
    <w:rPr>
      <w:rFonts w:ascii="Times" w:hAnsi="Times"/>
    </w:rPr>
  </w:style>
  <w:style w:type="character" w:customStyle="1" w:styleId="WW-WW8Num2z111">
    <w:name w:val="WW-WW8Num2z111"/>
    <w:rPr>
      <w:rFonts w:ascii="Symbol" w:hAnsi="Symbol"/>
      <w:color w:val="auto"/>
    </w:rPr>
  </w:style>
  <w:style w:type="character" w:customStyle="1" w:styleId="WW-WW8Num2z211">
    <w:name w:val="WW-WW8Num2z211"/>
    <w:rPr>
      <w:rFonts w:ascii="Symbol" w:hAnsi="Symbol"/>
    </w:rPr>
  </w:style>
  <w:style w:type="character" w:customStyle="1" w:styleId="WW-Absatz-Standardschriftart111">
    <w:name w:val="WW-Absatz-Standardschriftart111"/>
  </w:style>
  <w:style w:type="character" w:customStyle="1" w:styleId="WW-WW8Num2z1111">
    <w:name w:val="WW-WW8Num2z1111"/>
    <w:rPr>
      <w:rFonts w:ascii="Symbol" w:hAnsi="Symbol"/>
      <w:color w:val="auto"/>
    </w:rPr>
  </w:style>
  <w:style w:type="character" w:customStyle="1" w:styleId="WW-WW8Num2z2111">
    <w:name w:val="WW-WW8Num2z2111"/>
    <w:rPr>
      <w:rFonts w:ascii="Symbol" w:hAnsi="Symbol"/>
    </w:rPr>
  </w:style>
  <w:style w:type="character" w:customStyle="1" w:styleId="WW8Num3z0">
    <w:name w:val="WW8Num3z0"/>
    <w:rPr>
      <w:rFonts w:ascii="Symbol" w:hAnsi="Symbol" w:cs="Times New Roman"/>
      <w:sz w:val="23"/>
      <w:szCs w:val="23"/>
    </w:rPr>
  </w:style>
  <w:style w:type="character" w:customStyle="1" w:styleId="WW8Num3z1">
    <w:name w:val="WW8Num3z1"/>
    <w:rPr>
      <w:rFonts w:ascii="Symbol" w:hAnsi="Symbol" w:cs="Times New Roman"/>
    </w:rPr>
  </w:style>
  <w:style w:type="character" w:customStyle="1" w:styleId="WW8Num3z2">
    <w:name w:val="WW8Num3z2"/>
    <w:rPr>
      <w:rFonts w:ascii="Times" w:hAnsi="Times" w:cs="Times New Roman"/>
    </w:rPr>
  </w:style>
  <w:style w:type="character" w:customStyle="1" w:styleId="WW8Num7z0">
    <w:name w:val="WW8Num7z0"/>
    <w:rPr>
      <w:rFonts w:ascii="Symbol" w:hAnsi="Symbol"/>
      <w:color w:val="auto"/>
      <w:sz w:val="20"/>
    </w:rPr>
  </w:style>
  <w:style w:type="character" w:customStyle="1" w:styleId="WW8Num7z1">
    <w:name w:val="WW8Num7z1"/>
    <w:rPr>
      <w:rFonts w:ascii="Symbol" w:hAnsi="Symbol"/>
    </w:rPr>
  </w:style>
  <w:style w:type="character" w:customStyle="1" w:styleId="WW8Num7z2">
    <w:name w:val="WW8Num7z2"/>
    <w:rPr>
      <w:rFonts w:ascii="Times" w:hAnsi="Times"/>
    </w:rPr>
  </w:style>
  <w:style w:type="character" w:customStyle="1" w:styleId="WW8Num11z0">
    <w:name w:val="WW8Num11z0"/>
    <w:rPr>
      <w:rFonts w:ascii="Symbol" w:hAnsi="Symbol" w:cs="Times New Roman"/>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Times New Roman"/>
    </w:rPr>
  </w:style>
  <w:style w:type="character" w:customStyle="1" w:styleId="WW8Num13z0">
    <w:name w:val="WW8Num13z0"/>
    <w:rPr>
      <w:rFonts w:ascii="Symbol" w:hAnsi="Symbol" w:cs="Times New Roman"/>
      <w:color w:val="auto"/>
    </w:rPr>
  </w:style>
  <w:style w:type="character" w:customStyle="1" w:styleId="WW8Num13z1">
    <w:name w:val="WW8Num13z1"/>
    <w:rPr>
      <w:rFonts w:ascii="Symbol" w:hAnsi="Symbol" w:cs="Times New Roman"/>
    </w:rPr>
  </w:style>
  <w:style w:type="character" w:customStyle="1" w:styleId="WW8Num13z2">
    <w:name w:val="WW8Num13z2"/>
    <w:rPr>
      <w:rFonts w:ascii="Times New Roman" w:hAnsi="Times New Roman" w:cs="Times New Roman"/>
    </w:rPr>
  </w:style>
  <w:style w:type="character" w:customStyle="1" w:styleId="WW8Num13z3">
    <w:name w:val="WW8Num13z3"/>
    <w:rPr>
      <w:rFonts w:ascii="Symbol" w:hAnsi="Symbol"/>
    </w:rPr>
  </w:style>
  <w:style w:type="character" w:customStyle="1" w:styleId="WW8Num13z5">
    <w:name w:val="WW8Num13z5"/>
    <w:rPr>
      <w:rFonts w:ascii="Wingdings" w:hAnsi="Wingdings"/>
    </w:rPr>
  </w:style>
  <w:style w:type="character" w:customStyle="1" w:styleId="WW8Num14z1">
    <w:name w:val="WW8Num14z1"/>
    <w:rPr>
      <w:rFonts w:ascii="Symbol" w:hAnsi="Symbol"/>
      <w:color w:val="auto"/>
    </w:rPr>
  </w:style>
  <w:style w:type="character" w:customStyle="1" w:styleId="WW8Num14z2">
    <w:name w:val="WW8Num14z2"/>
    <w:rPr>
      <w:rFonts w:ascii="Symbol" w:hAnsi="Symbol"/>
    </w:rPr>
  </w:style>
  <w:style w:type="character" w:customStyle="1" w:styleId="WW8Num18z0">
    <w:name w:val="WW8Num18z0"/>
    <w:rPr>
      <w:rFonts w:ascii="Symbol" w:hAnsi="Symbol"/>
      <w:color w:val="auto"/>
      <w:sz w:val="23"/>
    </w:rPr>
  </w:style>
  <w:style w:type="character" w:customStyle="1" w:styleId="WW8Num18z1">
    <w:name w:val="WW8Num18z1"/>
    <w:rPr>
      <w:rFonts w:ascii="Symbol" w:hAnsi="Symbol"/>
    </w:rPr>
  </w:style>
  <w:style w:type="character" w:customStyle="1" w:styleId="WW8Num18z2">
    <w:name w:val="WW8Num18z2"/>
    <w:rPr>
      <w:rFonts w:ascii="Times" w:hAnsi="Times"/>
    </w:rPr>
  </w:style>
  <w:style w:type="character" w:customStyle="1" w:styleId="WW8Num22z1">
    <w:name w:val="WW8Num22z1"/>
    <w:rPr>
      <w:rFonts w:ascii="Symbol" w:hAnsi="Symbol"/>
      <w:color w:val="auto"/>
    </w:rPr>
  </w:style>
  <w:style w:type="character" w:customStyle="1" w:styleId="WW8Num22z2">
    <w:name w:val="WW8Num22z2"/>
    <w:rPr>
      <w:rFonts w:ascii="Symbol" w:hAnsi="Symbol"/>
    </w:rPr>
  </w:style>
  <w:style w:type="character" w:customStyle="1" w:styleId="WW8Num23z1">
    <w:name w:val="WW8Num23z1"/>
    <w:rPr>
      <w:rFonts w:ascii="Symbol" w:hAnsi="Symbol"/>
      <w:color w:val="auto"/>
    </w:rPr>
  </w:style>
  <w:style w:type="character" w:customStyle="1" w:styleId="WW8Num23z2">
    <w:name w:val="WW8Num23z2"/>
    <w:rPr>
      <w:rFonts w:ascii="Symbol" w:hAnsi="Symbol"/>
    </w:rPr>
  </w:style>
  <w:style w:type="character" w:customStyle="1" w:styleId="WW8Num29z0">
    <w:name w:val="WW8Num29z0"/>
    <w:rPr>
      <w:rFonts w:ascii="Symbol" w:hAnsi="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rPr>
  </w:style>
  <w:style w:type="character" w:customStyle="1" w:styleId="WW-DefaultParagraphFont">
    <w:name w:val="WW-Default Paragraph Font"/>
  </w:style>
  <w:style w:type="character" w:styleId="Hyperlink">
    <w:name w:val="Hyperlink"/>
    <w:basedOn w:val="WW-DefaultParagraphFont"/>
    <w:rPr>
      <w:color w:val="0000FF"/>
      <w:u w:val="single"/>
    </w:rPr>
  </w:style>
  <w:style w:type="character" w:customStyle="1" w:styleId="Heading2Char">
    <w:name w:val="Heading 2 Char"/>
    <w:basedOn w:val="WW-DefaultParagraphFont"/>
    <w:rPr>
      <w:rFonts w:ascii="Futura Md BT" w:hAnsi="Futura Md BT"/>
      <w:b/>
      <w:bCs/>
      <w:noProof w:val="0"/>
      <w:sz w:val="23"/>
      <w:szCs w:val="23"/>
      <w:lang w:val="en-US" w:eastAsia="ar-SA" w:bidi="ar-SA"/>
    </w:rPr>
  </w:style>
  <w:style w:type="character" w:customStyle="1" w:styleId="Char">
    <w:name w:val=" Char"/>
    <w:basedOn w:val="WW-DefaultParagraphFont"/>
    <w:rPr>
      <w:rFonts w:ascii="Times" w:hAnsi="Times" w:cs="Times"/>
      <w:b/>
      <w:bCs/>
      <w:noProof w:val="0"/>
      <w:sz w:val="24"/>
      <w:szCs w:val="24"/>
      <w:lang w:val="en-US" w:eastAsia="ar-SA" w:bidi="ar-SA"/>
    </w:rPr>
  </w:style>
  <w:style w:type="character" w:customStyle="1" w:styleId="NormalDSChar">
    <w:name w:val="Normal DS Char"/>
    <w:basedOn w:val="WW-DefaultParagraphFont"/>
    <w:rPr>
      <w:noProof w:val="0"/>
      <w:sz w:val="23"/>
      <w:szCs w:val="23"/>
      <w:lang w:val="en-US" w:eastAsia="ar-SA" w:bidi="ar-SA"/>
    </w:rPr>
  </w:style>
  <w:style w:type="character" w:customStyle="1" w:styleId="WW-CommentReference">
    <w:name w:val="WW-Comment Reference"/>
    <w:basedOn w:val="WW-DefaultParagraphFont"/>
    <w:rPr>
      <w:sz w:val="16"/>
      <w:szCs w:val="16"/>
    </w:rPr>
  </w:style>
  <w:style w:type="character" w:styleId="PageNumber">
    <w:name w:val="page number"/>
    <w:basedOn w:val="WW-DefaultParagraphFont"/>
  </w:style>
  <w:style w:type="paragraph" w:styleId="BodyText">
    <w:name w:val="Body Text"/>
    <w:basedOn w:val="Normal"/>
    <w:pPr>
      <w:overflowPunct w:val="0"/>
      <w:autoSpaceDE w:val="0"/>
      <w:textAlignment w:val="baseline"/>
    </w:pPr>
    <w:rPr>
      <w:b/>
      <w:bCs/>
      <w:sz w:val="24"/>
      <w:szCs w:val="24"/>
    </w:rPr>
  </w:style>
  <w:style w:type="paragraph" w:styleId="List">
    <w:name w:val="List"/>
    <w:basedOn w:val="BodyText"/>
    <w:rPr>
      <w:rFonts w:cs="Tahoma"/>
    </w:rPr>
  </w:style>
  <w:style w:type="paragraph" w:styleId="Caption">
    <w:name w:val="caption"/>
    <w:basedOn w:val="Normal"/>
    <w:qFormat/>
    <w:pPr>
      <w:suppressLineNumbers/>
      <w:spacing w:before="120" w:after="120"/>
    </w:pPr>
    <w:rPr>
      <w:rFonts w:cs="Tahoma"/>
      <w:i/>
      <w:iCs/>
      <w:sz w:val="20"/>
    </w:rPr>
  </w:style>
  <w:style w:type="paragraph" w:customStyle="1" w:styleId="Index">
    <w:name w:val="Index"/>
    <w:basedOn w:val="Normal"/>
    <w:pPr>
      <w:suppressLineNumbers/>
    </w:pPr>
    <w:rPr>
      <w:rFonts w:cs="Tahoma"/>
    </w:rPr>
  </w:style>
  <w:style w:type="paragraph" w:customStyle="1" w:styleId="Heading">
    <w:name w:val="Heading"/>
    <w:basedOn w:val="Normal"/>
    <w:next w:val="BodyText"/>
    <w:pPr>
      <w:keepNext/>
      <w:spacing w:before="240" w:after="120"/>
    </w:pPr>
    <w:rPr>
      <w:rFonts w:ascii="Arial" w:eastAsia="MS Mincho" w:hAnsi="Arial" w:cs="Tahoma"/>
      <w:sz w:val="28"/>
      <w:szCs w:val="28"/>
    </w:rPr>
  </w:style>
  <w:style w:type="paragraph" w:customStyle="1" w:styleId="WW-Caption">
    <w:name w:val="WW-Caption"/>
    <w:basedOn w:val="Normal"/>
    <w:pPr>
      <w:suppressLineNumbers/>
      <w:spacing w:before="120" w:after="120"/>
    </w:pPr>
    <w:rPr>
      <w:rFonts w:cs="Tahoma"/>
      <w:i/>
      <w:iCs/>
      <w:sz w:val="20"/>
    </w:rPr>
  </w:style>
  <w:style w:type="paragraph" w:customStyle="1" w:styleId="WW-Index">
    <w:name w:val="WW-Index"/>
    <w:basedOn w:val="Normal"/>
    <w:pPr>
      <w:suppressLineNumbers/>
    </w:pPr>
    <w:rPr>
      <w:rFonts w:cs="Tahoma"/>
    </w:rPr>
  </w:style>
  <w:style w:type="paragraph" w:customStyle="1" w:styleId="WW-Heading">
    <w:name w:val="WW-Heading"/>
    <w:basedOn w:val="Normal"/>
    <w:next w:val="BodyText"/>
    <w:pPr>
      <w:keepNext/>
      <w:spacing w:before="240" w:after="120"/>
    </w:pPr>
    <w:rPr>
      <w:rFonts w:ascii="Arial" w:eastAsia="MS Mincho" w:hAnsi="Arial" w:cs="Tahoma"/>
      <w:sz w:val="28"/>
      <w:szCs w:val="28"/>
    </w:rPr>
  </w:style>
  <w:style w:type="paragraph" w:customStyle="1" w:styleId="WW-Caption1">
    <w:name w:val="WW-Caption1"/>
    <w:basedOn w:val="Normal"/>
    <w:pPr>
      <w:suppressLineNumbers/>
      <w:spacing w:before="120" w:after="120"/>
    </w:pPr>
    <w:rPr>
      <w:rFonts w:cs="Tahoma"/>
      <w:i/>
      <w:iCs/>
      <w:sz w:val="20"/>
    </w:rPr>
  </w:style>
  <w:style w:type="paragraph" w:customStyle="1" w:styleId="WW-Index1">
    <w:name w:val="WW-Index1"/>
    <w:basedOn w:val="Normal"/>
    <w:pPr>
      <w:suppressLineNumbers/>
    </w:pPr>
    <w:rPr>
      <w:rFonts w:cs="Tahoma"/>
    </w:rPr>
  </w:style>
  <w:style w:type="paragraph" w:customStyle="1" w:styleId="WW-Heading1">
    <w:name w:val="WW-Heading1"/>
    <w:basedOn w:val="Normal"/>
    <w:next w:val="BodyText"/>
    <w:pPr>
      <w:keepNext/>
      <w:spacing w:before="240" w:after="120"/>
    </w:pPr>
    <w:rPr>
      <w:rFonts w:ascii="Arial" w:eastAsia="MS Mincho" w:hAnsi="Arial" w:cs="Tahoma"/>
      <w:sz w:val="28"/>
      <w:szCs w:val="28"/>
    </w:rPr>
  </w:style>
  <w:style w:type="paragraph" w:customStyle="1" w:styleId="WW-Caption11">
    <w:name w:val="WW-Caption11"/>
    <w:basedOn w:val="Normal"/>
    <w:pPr>
      <w:suppressLineNumbers/>
      <w:spacing w:before="120" w:after="120"/>
    </w:pPr>
    <w:rPr>
      <w:rFonts w:cs="Tahoma"/>
      <w:i/>
      <w:iCs/>
      <w:sz w:val="20"/>
    </w:rPr>
  </w:style>
  <w:style w:type="paragraph" w:customStyle="1" w:styleId="WW-Index11">
    <w:name w:val="WW-Index11"/>
    <w:basedOn w:val="Normal"/>
    <w:pPr>
      <w:suppressLineNumbers/>
    </w:pPr>
    <w:rPr>
      <w:rFonts w:cs="Tahoma"/>
    </w:rPr>
  </w:style>
  <w:style w:type="paragraph" w:customStyle="1" w:styleId="WW-Heading11">
    <w:name w:val="WW-Heading11"/>
    <w:basedOn w:val="Normal"/>
    <w:next w:val="BodyText"/>
    <w:pPr>
      <w:keepNext/>
      <w:spacing w:before="240" w:after="120"/>
    </w:pPr>
    <w:rPr>
      <w:rFonts w:ascii="Arial" w:eastAsia="MS Mincho" w:hAnsi="Arial" w:cs="Tahoma"/>
      <w:sz w:val="28"/>
      <w:szCs w:val="28"/>
    </w:rPr>
  </w:style>
  <w:style w:type="paragraph" w:customStyle="1" w:styleId="WW-Caption111">
    <w:name w:val="WW-Caption111"/>
    <w:basedOn w:val="Normal"/>
    <w:pPr>
      <w:suppressLineNumbers/>
      <w:spacing w:before="120" w:after="120"/>
    </w:pPr>
    <w:rPr>
      <w:rFonts w:cs="Tahoma"/>
      <w:i/>
      <w:iCs/>
      <w:sz w:val="20"/>
    </w:rPr>
  </w:style>
  <w:style w:type="paragraph" w:customStyle="1" w:styleId="WW-Index111">
    <w:name w:val="WW-Index111"/>
    <w:basedOn w:val="Normal"/>
    <w:pPr>
      <w:suppressLineNumbers/>
    </w:pPr>
    <w:rPr>
      <w:rFonts w:cs="Tahoma"/>
    </w:rPr>
  </w:style>
  <w:style w:type="paragraph" w:customStyle="1" w:styleId="WW-Heading111">
    <w:name w:val="WW-Heading111"/>
    <w:basedOn w:val="Normal"/>
    <w:next w:val="BodyText"/>
    <w:pPr>
      <w:keepNext/>
      <w:spacing w:before="240" w:after="120"/>
    </w:pPr>
    <w:rPr>
      <w:rFonts w:ascii="Arial" w:eastAsia="MS Mincho" w:hAnsi="Arial" w:cs="Tahoma"/>
      <w:sz w:val="28"/>
      <w:szCs w:val="28"/>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customStyle="1" w:styleId="BulletDS">
    <w:name w:val="Bullet DS"/>
    <w:basedOn w:val="Normal"/>
    <w:rsid w:val="0000113C"/>
    <w:pPr>
      <w:numPr>
        <w:numId w:val="1"/>
      </w:numPr>
      <w:tabs>
        <w:tab w:val="left" w:pos="734"/>
        <w:tab w:val="left" w:pos="1094"/>
        <w:tab w:val="left" w:pos="1454"/>
      </w:tabs>
      <w:spacing w:after="260"/>
    </w:pPr>
    <w:rPr>
      <w:rFonts w:ascii="Times New Roman" w:hAnsi="Times New Roman"/>
    </w:rPr>
  </w:style>
  <w:style w:type="paragraph" w:customStyle="1" w:styleId="BulletSS">
    <w:name w:val="Bullet SS"/>
    <w:basedOn w:val="Normal"/>
    <w:pPr>
      <w:tabs>
        <w:tab w:val="left" w:pos="173"/>
        <w:tab w:val="left" w:pos="374"/>
      </w:tabs>
    </w:pPr>
  </w:style>
  <w:style w:type="paragraph" w:customStyle="1" w:styleId="EmDashDS">
    <w:name w:val="EmDash DS"/>
    <w:basedOn w:val="BulletDS"/>
    <w:pPr>
      <w:tabs>
        <w:tab w:val="clear" w:pos="360"/>
        <w:tab w:val="left" w:pos="331"/>
        <w:tab w:val="left" w:pos="374"/>
      </w:tabs>
      <w:ind w:left="187" w:firstLine="0"/>
    </w:pPr>
  </w:style>
  <w:style w:type="paragraph" w:customStyle="1" w:styleId="EmDashSS">
    <w:name w:val="EmDash SS"/>
    <w:basedOn w:val="BulletSS"/>
    <w:pPr>
      <w:ind w:left="-389"/>
    </w:pPr>
    <w:rPr>
      <w:szCs w:val="23"/>
    </w:rPr>
  </w:style>
  <w:style w:type="paragraph" w:customStyle="1" w:styleId="EnDashDS">
    <w:name w:val="EnDash DS"/>
    <w:basedOn w:val="EmDashDS"/>
    <w:pPr>
      <w:tabs>
        <w:tab w:val="left" w:pos="144"/>
        <w:tab w:val="left" w:pos="173"/>
      </w:tabs>
      <w:ind w:left="0"/>
    </w:pPr>
  </w:style>
  <w:style w:type="paragraph" w:customStyle="1" w:styleId="EnDashSS">
    <w:name w:val="EnDash SS"/>
    <w:basedOn w:val="EmDashSS"/>
    <w:pPr>
      <w:ind w:left="-720"/>
    </w:pPr>
  </w:style>
  <w:style w:type="paragraph" w:customStyle="1" w:styleId="MainTitle1Lne">
    <w:name w:val="MainTitle/1 Lne"/>
    <w:basedOn w:val="Normal"/>
    <w:next w:val="Normal"/>
    <w:pPr>
      <w:keepNext/>
      <w:keepLines/>
      <w:pageBreakBefore/>
      <w:spacing w:after="1200"/>
    </w:pPr>
    <w:rPr>
      <w:rFonts w:ascii="Franklin Gothic Medium" w:hAnsi="Franklin Gothic Medium"/>
      <w:b/>
      <w:sz w:val="34"/>
    </w:rPr>
  </w:style>
  <w:style w:type="paragraph" w:customStyle="1" w:styleId="MainTitle2Lne">
    <w:name w:val="MainTitle/2 Lne"/>
    <w:basedOn w:val="MainTitle1Lne"/>
    <w:next w:val="Normal"/>
    <w:pPr>
      <w:spacing w:after="360"/>
    </w:pPr>
  </w:style>
  <w:style w:type="paragraph" w:customStyle="1" w:styleId="MainTitleRule">
    <w:name w:val="MainTitle/Rule"/>
    <w:basedOn w:val="Normal"/>
    <w:next w:val="Normal"/>
    <w:pPr>
      <w:pBdr>
        <w:bottom w:val="single" w:sz="20" w:space="1" w:color="000000"/>
      </w:pBdr>
      <w:spacing w:after="40"/>
    </w:pPr>
  </w:style>
  <w:style w:type="paragraph" w:customStyle="1" w:styleId="NormalDS">
    <w:name w:val="Normal DS"/>
    <w:basedOn w:val="Normal"/>
    <w:pPr>
      <w:spacing w:after="260"/>
    </w:pPr>
    <w:rPr>
      <w:szCs w:val="23"/>
    </w:rPr>
  </w:style>
  <w:style w:type="paragraph" w:customStyle="1" w:styleId="Numbr10DS">
    <w:name w:val="Numbr 10+ DS"/>
    <w:basedOn w:val="Normal"/>
    <w:pPr>
      <w:tabs>
        <w:tab w:val="left" w:pos="29"/>
        <w:tab w:val="left" w:pos="374"/>
      </w:tabs>
      <w:spacing w:after="260"/>
      <w:ind w:left="-288"/>
    </w:pPr>
  </w:style>
  <w:style w:type="paragraph" w:customStyle="1" w:styleId="Numbr10SS">
    <w:name w:val="Numbr 10+ SS"/>
    <w:basedOn w:val="Normal"/>
    <w:pPr>
      <w:tabs>
        <w:tab w:val="left" w:pos="230"/>
      </w:tabs>
      <w:ind w:left="-288"/>
    </w:pPr>
  </w:style>
  <w:style w:type="paragraph" w:customStyle="1" w:styleId="Numbr1-9DS">
    <w:name w:val="Numbr 1-9 DS"/>
    <w:basedOn w:val="Normal"/>
    <w:pPr>
      <w:numPr>
        <w:numId w:val="2"/>
      </w:numPr>
      <w:tabs>
        <w:tab w:val="left" w:pos="533"/>
        <w:tab w:val="left" w:pos="878"/>
        <w:tab w:val="left" w:pos="2520"/>
      </w:tabs>
      <w:spacing w:after="260"/>
    </w:pPr>
  </w:style>
  <w:style w:type="paragraph" w:customStyle="1" w:styleId="Numbr1-9SS">
    <w:name w:val="Numbr 1-9 SS"/>
    <w:basedOn w:val="Normal"/>
    <w:pPr>
      <w:tabs>
        <w:tab w:val="left" w:pos="173"/>
        <w:tab w:val="left" w:pos="518"/>
      </w:tabs>
    </w:pPr>
  </w:style>
  <w:style w:type="paragraph" w:customStyle="1" w:styleId="RULE">
    <w:name w:val="RULE"/>
    <w:basedOn w:val="Normal"/>
    <w:next w:val="Normal"/>
    <w:pPr>
      <w:spacing w:after="80"/>
    </w:pPr>
  </w:style>
  <w:style w:type="paragraph" w:customStyle="1" w:styleId="MAINTITLE">
    <w:name w:val="MAIN TITLE"/>
    <w:basedOn w:val="Normal"/>
    <w:next w:val="RULE"/>
    <w:rPr>
      <w:rFonts w:ascii="Tempus Sans ITC" w:hAnsi="Tempus Sans ITC"/>
      <w:b/>
      <w:bCs/>
      <w:sz w:val="40"/>
      <w:szCs w:val="40"/>
    </w:rPr>
  </w:style>
  <w:style w:type="paragraph" w:customStyle="1" w:styleId="BODYCOPY">
    <w:name w:val="BODY COPY"/>
    <w:basedOn w:val="Normal"/>
    <w:pPr>
      <w:spacing w:after="260"/>
    </w:pPr>
  </w:style>
  <w:style w:type="paragraph" w:customStyle="1" w:styleId="NUMBEREDLIST">
    <w:name w:val="NUMBERED LIST"/>
    <w:basedOn w:val="Normal"/>
    <w:pPr>
      <w:spacing w:after="260"/>
      <w:ind w:left="792" w:hanging="245"/>
    </w:pPr>
  </w:style>
  <w:style w:type="paragraph" w:customStyle="1" w:styleId="WW-BalloonText">
    <w:name w:val="WW-Balloon Text"/>
    <w:basedOn w:val="Normal"/>
    <w:rPr>
      <w:rFonts w:ascii="Tahoma" w:hAnsi="Tahoma" w:cs="Tahoma"/>
      <w:sz w:val="16"/>
      <w:szCs w:val="16"/>
    </w:rPr>
  </w:style>
  <w:style w:type="paragraph" w:customStyle="1" w:styleId="WW-CommentText">
    <w:name w:val="WW-Comment Text"/>
    <w:basedOn w:val="Normal"/>
    <w:rPr>
      <w:sz w:val="20"/>
    </w:rPr>
  </w:style>
  <w:style w:type="paragraph" w:customStyle="1" w:styleId="WW-CommentSubject">
    <w:name w:val="WW-Comment Subject"/>
    <w:basedOn w:val="WW-CommentText"/>
    <w:next w:val="WW-CommentText"/>
    <w:rPr>
      <w:b/>
      <w:bCs/>
    </w:rPr>
  </w:style>
  <w:style w:type="paragraph" w:styleId="BalloonText">
    <w:name w:val="Balloon Text"/>
    <w:basedOn w:val="Normal"/>
    <w:semiHidden/>
    <w:rsid w:val="0000113C"/>
    <w:rPr>
      <w:rFonts w:ascii="Lucida Grande" w:hAnsi="Lucida Grande"/>
      <w:sz w:val="18"/>
      <w:szCs w:val="18"/>
    </w:rPr>
  </w:style>
  <w:style w:type="character" w:styleId="CommentReference">
    <w:name w:val="annotation reference"/>
    <w:basedOn w:val="DefaultParagraphFont"/>
    <w:semiHidden/>
    <w:rsid w:val="0000113C"/>
    <w:rPr>
      <w:sz w:val="18"/>
    </w:rPr>
  </w:style>
  <w:style w:type="paragraph" w:styleId="CommentText">
    <w:name w:val="annotation text"/>
    <w:basedOn w:val="Normal"/>
    <w:semiHidden/>
    <w:rsid w:val="0000113C"/>
    <w:rPr>
      <w:sz w:val="24"/>
      <w:szCs w:val="24"/>
    </w:rPr>
  </w:style>
  <w:style w:type="paragraph" w:styleId="CommentSubject">
    <w:name w:val="annotation subject"/>
    <w:basedOn w:val="CommentText"/>
    <w:next w:val="CommentText"/>
    <w:semiHidden/>
    <w:rsid w:val="0000113C"/>
    <w:rPr>
      <w:sz w:val="23"/>
      <w:szCs w:val="20"/>
    </w:rPr>
  </w:style>
  <w:style w:type="table" w:styleId="TableGrid">
    <w:name w:val="Table Grid"/>
    <w:basedOn w:val="TableNormal"/>
    <w:rsid w:val="0029014A"/>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2A78E8"/>
    <w:pPr>
      <w:widowControl/>
      <w:suppressAutoHyphens w:val="0"/>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semiHidden/>
    <w:rsid w:val="002A78E8"/>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738986319">
      <w:bodyDiv w:val="1"/>
      <w:marLeft w:val="0"/>
      <w:marRight w:val="0"/>
      <w:marTop w:val="0"/>
      <w:marBottom w:val="0"/>
      <w:divBdr>
        <w:top w:val="none" w:sz="0" w:space="0" w:color="auto"/>
        <w:left w:val="none" w:sz="0" w:space="0" w:color="auto"/>
        <w:bottom w:val="none" w:sz="0" w:space="0" w:color="auto"/>
        <w:right w:val="none" w:sz="0" w:space="0" w:color="auto"/>
      </w:divBdr>
    </w:div>
    <w:div w:id="1553344732">
      <w:bodyDiv w:val="1"/>
      <w:marLeft w:val="0"/>
      <w:marRight w:val="0"/>
      <w:marTop w:val="0"/>
      <w:marBottom w:val="0"/>
      <w:divBdr>
        <w:top w:val="none" w:sz="0" w:space="0" w:color="auto"/>
        <w:left w:val="none" w:sz="0" w:space="0" w:color="auto"/>
        <w:bottom w:val="none" w:sz="0" w:space="0" w:color="auto"/>
        <w:right w:val="none" w:sz="0" w:space="0" w:color="auto"/>
      </w:divBdr>
    </w:div>
    <w:div w:id="19151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Chug Limudim: Leadership Learning Circle</vt:lpstr>
    </vt:vector>
  </TitlesOfParts>
  <Company>ECE/HUC-JIR</Company>
  <LinksUpToDate>false</LinksUpToDate>
  <CharactersWithSpaces>2156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Chug Limudim: Leadership Learning Circle</dc:title>
  <dc:creator>Cyd</dc:creator>
  <cp:lastModifiedBy>Donna</cp:lastModifiedBy>
  <cp:revision>3</cp:revision>
  <cp:lastPrinted>2009-12-09T14:22:00Z</cp:lastPrinted>
  <dcterms:created xsi:type="dcterms:W3CDTF">2010-05-01T17:03:00Z</dcterms:created>
  <dcterms:modified xsi:type="dcterms:W3CDTF">2010-05-01T17:23:00Z</dcterms:modified>
</cp:coreProperties>
</file>